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54F1DCB6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2F7C60">
        <w:rPr>
          <w:b/>
          <w:bCs/>
        </w:rPr>
        <w:t>7</w:t>
      </w:r>
      <w:bookmarkStart w:id="0" w:name="_GoBack"/>
      <w:bookmarkEnd w:id="0"/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3587F94F" w:rsid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rPr>
                <w:b/>
                <w:bCs/>
              </w:rPr>
              <w:t>Základné potraviny pre „KREATÍV“ Zariadenie sociálnych služieb Klasov</w:t>
            </w:r>
          </w:p>
          <w:p w14:paraId="29153C33" w14:textId="49049C27" w:rsidR="00476B4A" w:rsidRPr="006960C6" w:rsidRDefault="002F7C60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2F7C60">
              <w:t>Logický celok č. 7  Potraviny a vajcia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B7F62" w14:textId="77777777" w:rsidR="00B12C49" w:rsidRDefault="00B12C49" w:rsidP="00476B4A">
      <w:r>
        <w:separator/>
      </w:r>
    </w:p>
  </w:endnote>
  <w:endnote w:type="continuationSeparator" w:id="0">
    <w:p w14:paraId="0E807075" w14:textId="77777777" w:rsidR="00B12C49" w:rsidRDefault="00B12C49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6C896" w14:textId="77777777" w:rsidR="00B12C49" w:rsidRDefault="00B12C49" w:rsidP="00476B4A">
      <w:r>
        <w:separator/>
      </w:r>
    </w:p>
  </w:footnote>
  <w:footnote w:type="continuationSeparator" w:id="0">
    <w:p w14:paraId="186EFA5E" w14:textId="77777777" w:rsidR="00B12C49" w:rsidRDefault="00B12C49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2F7C60"/>
    <w:rsid w:val="00320090"/>
    <w:rsid w:val="00330A8D"/>
    <w:rsid w:val="0034079F"/>
    <w:rsid w:val="0034220D"/>
    <w:rsid w:val="00371B8B"/>
    <w:rsid w:val="003E23B0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83915"/>
    <w:rsid w:val="00991112"/>
    <w:rsid w:val="009F5750"/>
    <w:rsid w:val="00A21926"/>
    <w:rsid w:val="00A24615"/>
    <w:rsid w:val="00AA221E"/>
    <w:rsid w:val="00AB2DFB"/>
    <w:rsid w:val="00B12C49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